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0AF5B496" w:rsidR="00F422D3" w:rsidRDefault="00F422D3" w:rsidP="00B42F40">
      <w:pPr>
        <w:pStyle w:val="Titul2"/>
      </w:pPr>
      <w:r>
        <w:t>Název zakázky: „</w:t>
      </w:r>
      <w:r w:rsidR="00CC1854" w:rsidRPr="00CC1854">
        <w:t>Kolejová křižovatka R65/NT1 pro žel. přejezd P8409</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CC1854">
        <w:t xml:space="preserve">pověření č. </w:t>
      </w:r>
      <w:r w:rsidR="0010127F" w:rsidRPr="00CC1854">
        <w:t>3146</w:t>
      </w:r>
      <w:r w:rsidRPr="00CC1854">
        <w:t xml:space="preserve"> ze dne </w:t>
      </w:r>
      <w:r w:rsidR="0010127F" w:rsidRPr="00CC1854">
        <w:t>15</w:t>
      </w:r>
      <w:r w:rsidRPr="00CC1854">
        <w:t xml:space="preserve">. </w:t>
      </w:r>
      <w:r w:rsidR="0010127F" w:rsidRPr="00CC185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8292D9B"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CC1854" w:rsidRPr="00CC1854">
        <w:rPr>
          <w:b/>
          <w:color w:val="000000"/>
        </w:rPr>
        <w:t>Kolejová křižovatka R65/NT1 pro žel. přejezd P8409</w:t>
      </w:r>
      <w:r w:rsidRPr="00CC1854">
        <w:rPr>
          <w:lang w:eastAsia="cs-CZ"/>
        </w:rPr>
        <w:t xml:space="preserve">“, ev. č. veřejné zakázky zadavatele: </w:t>
      </w:r>
      <w:r w:rsidRPr="00CC1854">
        <w:rPr>
          <w:b/>
          <w:lang w:eastAsia="cs-CZ"/>
        </w:rPr>
        <w:t>635</w:t>
      </w:r>
      <w:r w:rsidR="00CC1854" w:rsidRPr="00CC1854">
        <w:rPr>
          <w:b/>
          <w:lang w:eastAsia="cs-CZ"/>
        </w:rPr>
        <w:t>25103</w:t>
      </w:r>
      <w:r w:rsidRPr="00CC1854">
        <w:rPr>
          <w:rFonts w:eastAsia="Times New Roman" w:cs="Times New Roman"/>
          <w:lang w:eastAsia="cs-CZ"/>
        </w:rPr>
        <w:t xml:space="preserve"> </w:t>
      </w:r>
      <w:r w:rsidRPr="00CC1854">
        <w:rPr>
          <w:lang w:eastAsia="cs-CZ"/>
        </w:rPr>
        <w:t>(dále jen</w:t>
      </w:r>
      <w:r w:rsidRPr="004E19DE">
        <w:rPr>
          <w:lang w:eastAsia="cs-CZ"/>
        </w:rPr>
        <w:t xml:space="preserve">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1DB9876" w:rsidR="00F24489" w:rsidRPr="00F97DBD" w:rsidRDefault="00615D83" w:rsidP="00F24489">
      <w:pPr>
        <w:pStyle w:val="Text1-1"/>
      </w:pPr>
      <w:r>
        <w:t xml:space="preserve">Předmětem koupě je </w:t>
      </w:r>
      <w:r w:rsidR="00CC1854" w:rsidRPr="00CC1854">
        <w:t>kolejov</w:t>
      </w:r>
      <w:r w:rsidR="00CC1854">
        <w:t>á</w:t>
      </w:r>
      <w:r w:rsidR="00CC1854" w:rsidRPr="00CC1854">
        <w:t xml:space="preserve"> křižovatk</w:t>
      </w:r>
      <w:r w:rsidR="00CC1854">
        <w:t>a</w:t>
      </w:r>
      <w:r w:rsidR="00CC1854" w:rsidRPr="00CC1854">
        <w:t xml:space="preserve"> R65/NT1 včetně dodatku, vystrojení a kotvících prvků pro železniční přejezd P8409 </w:t>
      </w:r>
      <w:r w:rsidR="00F24489" w:rsidRPr="00F97DBD">
        <w:t>(dále jen „</w:t>
      </w:r>
      <w:r w:rsidRPr="00615D83">
        <w:rPr>
          <w:b/>
          <w:bCs/>
        </w:rPr>
        <w:t>Předmět koupě</w:t>
      </w:r>
      <w:r w:rsidR="00F24489" w:rsidRPr="00F97DBD">
        <w:t>“).</w:t>
      </w:r>
    </w:p>
    <w:p w14:paraId="4025CCC6" w14:textId="7A6EB2A8" w:rsidR="00F24489" w:rsidRPr="001059E6" w:rsidRDefault="00615D83" w:rsidP="00F24489">
      <w:pPr>
        <w:pStyle w:val="Text1-1"/>
      </w:pPr>
      <w:r w:rsidRPr="001059E6">
        <w:rPr>
          <w:rFonts w:eastAsia="Times New Roman" w:cs="Times New Roman"/>
          <w:lang w:eastAsia="cs-CZ"/>
        </w:rPr>
        <w:t>Přesná specifikace Předmětu koupě je uvedena v </w:t>
      </w:r>
      <w:r w:rsidR="00454369" w:rsidRPr="001059E6">
        <w:rPr>
          <w:rFonts w:eastAsia="Times New Roman" w:cs="Times New Roman"/>
          <w:lang w:eastAsia="cs-CZ"/>
        </w:rPr>
        <w:t>P</w:t>
      </w:r>
      <w:r w:rsidRPr="001059E6">
        <w:rPr>
          <w:rFonts w:eastAsia="Times New Roman" w:cs="Times New Roman"/>
          <w:lang w:eastAsia="cs-CZ"/>
        </w:rPr>
        <w:t xml:space="preserve">říloze č. </w:t>
      </w:r>
      <w:r w:rsidR="008B782E" w:rsidRPr="001059E6">
        <w:rPr>
          <w:rFonts w:eastAsia="Times New Roman" w:cs="Times New Roman"/>
          <w:lang w:eastAsia="cs-CZ"/>
        </w:rPr>
        <w:t>3</w:t>
      </w:r>
      <w:r w:rsidRPr="001059E6">
        <w:rPr>
          <w:rFonts w:eastAsia="Times New Roman" w:cs="Times New Roman"/>
          <w:lang w:eastAsia="cs-CZ"/>
        </w:rPr>
        <w:t xml:space="preserve"> této Smlouvy, která je její nedílnou součástí</w:t>
      </w:r>
      <w:r w:rsidR="00F24489" w:rsidRPr="001059E6">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360507BC" w:rsidR="00615D83" w:rsidRPr="006E7F84" w:rsidRDefault="00615D83" w:rsidP="00615D83">
      <w:pPr>
        <w:pStyle w:val="Text1-1"/>
      </w:pPr>
      <w:r w:rsidRPr="007624EC">
        <w:rPr>
          <w:rFonts w:eastAsia="Times New Roman" w:cs="Times New Roman"/>
          <w:lang w:eastAsia="cs-CZ"/>
        </w:rPr>
        <w:t xml:space="preserve">Předmět koupě musí splňovat podmínky stanovené příslušnými právními předpisy, normami ČSN a </w:t>
      </w:r>
      <w:r w:rsidRPr="007473B3">
        <w:rPr>
          <w:rFonts w:eastAsia="Times New Roman" w:cs="Times New Roman"/>
          <w:lang w:eastAsia="cs-CZ"/>
        </w:rPr>
        <w:t>příslušnými technickými normami</w:t>
      </w:r>
      <w:r w:rsidR="00CC1854" w:rsidRPr="007473B3">
        <w:t xml:space="preserve"> </w:t>
      </w:r>
      <w:r w:rsidR="00CC1854" w:rsidRPr="001059E6">
        <w:rPr>
          <w:rFonts w:eastAsia="Times New Roman" w:cs="Times New Roman"/>
          <w:lang w:eastAsia="cs-CZ"/>
        </w:rPr>
        <w:t xml:space="preserve">a dále Technickými kvalitativními podmínkami staveb státních drah (TKP staveb), v platném znění, které jsou přístupné na http://typdok.tudc.cz a Technickými podmínkami dodacími číslo TPD č. </w:t>
      </w:r>
      <w:r w:rsidR="00CC1854" w:rsidRPr="001059E6">
        <w:rPr>
          <w:rFonts w:eastAsia="Times New Roman" w:cs="Times New Roman"/>
          <w:highlight w:val="yellow"/>
          <w:lang w:eastAsia="cs-CZ"/>
        </w:rPr>
        <w:t xml:space="preserve">"[VLOŽÍ </w:t>
      </w:r>
      <w:r w:rsidR="00CC1854" w:rsidRPr="001059E6">
        <w:rPr>
          <w:rFonts w:eastAsia="Times New Roman" w:cs="Times New Roman"/>
          <w:lang w:eastAsia="cs-CZ"/>
        </w:rPr>
        <w:t>PRODÁVAJÍCÍ]"  (dále jen „TPD“).</w:t>
      </w:r>
    </w:p>
    <w:p w14:paraId="52B3A9C4" w14:textId="1F78182E" w:rsidR="00FB565A" w:rsidRDefault="00FB565A" w:rsidP="00FB565A">
      <w:pPr>
        <w:pStyle w:val="Nadpis1-1"/>
        <w:contextualSpacing w:val="0"/>
      </w:pPr>
      <w:r>
        <w:t xml:space="preserve">kupní </w:t>
      </w:r>
      <w:r w:rsidRPr="00CF4C6C">
        <w:rPr>
          <w:bCs/>
        </w:rPr>
        <w:t>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B25FDE" w:rsidRDefault="00454369" w:rsidP="00FB565A">
      <w:pPr>
        <w:pStyle w:val="Text1-1"/>
        <w:rPr>
          <w:lang w:eastAsia="cs-CZ"/>
        </w:rPr>
      </w:pPr>
      <w:r w:rsidRPr="00B25FDE">
        <w:rPr>
          <w:lang w:eastAsia="cs-CZ"/>
        </w:rPr>
        <w:t xml:space="preserve">Rozpis ceny dodávky je uveden v Příloze č. 3 této Smlouvy, </w:t>
      </w:r>
      <w:r w:rsidRPr="00B25FDE">
        <w:rPr>
          <w:rFonts w:eastAsia="Times New Roman" w:cs="Times New Roman"/>
          <w:lang w:eastAsia="cs-CZ"/>
        </w:rPr>
        <w:t>která je její nedílnou součástí</w:t>
      </w:r>
      <w:r w:rsidRPr="00B25FDE">
        <w:t>.</w:t>
      </w:r>
    </w:p>
    <w:p w14:paraId="1AD37E7C" w14:textId="6BF396D0" w:rsidR="00454369" w:rsidRPr="00AF5716" w:rsidRDefault="00FB565A" w:rsidP="00FB565A">
      <w:pPr>
        <w:pStyle w:val="Text1-1"/>
        <w:rPr>
          <w:lang w:eastAsia="cs-CZ"/>
        </w:rPr>
      </w:pPr>
      <w:r w:rsidRPr="00AF571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AF5716">
        <w:rPr>
          <w:lang w:eastAsia="cs-CZ"/>
        </w:rPr>
        <w:t>3</w:t>
      </w:r>
      <w:r w:rsidRPr="00AF5716">
        <w:rPr>
          <w:lang w:eastAsia="cs-CZ"/>
        </w:rPr>
        <w:t xml:space="preserve">, odst. </w:t>
      </w:r>
      <w:r w:rsidR="00F34FAC" w:rsidRPr="00AF5716">
        <w:rPr>
          <w:lang w:eastAsia="cs-CZ"/>
        </w:rPr>
        <w:t>3</w:t>
      </w:r>
      <w:r w:rsidRPr="00AF5716">
        <w:rPr>
          <w:lang w:eastAsia="cs-CZ"/>
        </w:rPr>
        <w:t xml:space="preserve">.1 této Smlouvy. Předání a převzetí Předmětu koupě bude stvrzeno oběma Smluvními stranami podpisem Předávacího protokolu (dodacího listu). </w:t>
      </w:r>
    </w:p>
    <w:p w14:paraId="35CD592B" w14:textId="04A001C1" w:rsidR="00FB565A" w:rsidRPr="00AF5716" w:rsidRDefault="00726F62" w:rsidP="00FB565A">
      <w:pPr>
        <w:pStyle w:val="Text1-1"/>
        <w:rPr>
          <w:lang w:eastAsia="cs-CZ"/>
        </w:rPr>
      </w:pPr>
      <w:r w:rsidRPr="00AF5716">
        <w:rPr>
          <w:lang w:eastAsia="cs-CZ"/>
        </w:rPr>
        <w:t>Smluvní strany nepřipouští možnost plnění Předmětu koupě po částech.</w:t>
      </w:r>
      <w:r w:rsidR="00454369" w:rsidRPr="00AF5716">
        <w:rPr>
          <w:lang w:eastAsia="cs-CZ"/>
        </w:rPr>
        <w:t xml:space="preserve"> </w:t>
      </w:r>
    </w:p>
    <w:p w14:paraId="0C557603" w14:textId="1FA34828" w:rsidR="00FB565A" w:rsidRPr="00F4008F" w:rsidRDefault="00FB565A" w:rsidP="00FB565A">
      <w:pPr>
        <w:pStyle w:val="Text1-1"/>
        <w:rPr>
          <w:lang w:eastAsia="cs-CZ"/>
        </w:rPr>
      </w:pPr>
      <w:r w:rsidRPr="00AF5716">
        <w:rPr>
          <w:lang w:eastAsia="cs-CZ"/>
        </w:rPr>
        <w:t xml:space="preserve">Kupní cena bude Kupujícím uhrazena na základě </w:t>
      </w:r>
      <w:r w:rsidR="00106B57" w:rsidRPr="00AF5716">
        <w:rPr>
          <w:lang w:eastAsia="cs-CZ"/>
        </w:rPr>
        <w:t>Výzvy k úhradě (</w:t>
      </w:r>
      <w:r w:rsidRPr="00AF5716">
        <w:rPr>
          <w:lang w:eastAsia="cs-CZ"/>
        </w:rPr>
        <w:t>daňového dokladu</w:t>
      </w:r>
      <w:r w:rsidR="00106B57" w:rsidRPr="00AF5716">
        <w:rPr>
          <w:lang w:eastAsia="cs-CZ"/>
        </w:rPr>
        <w:t xml:space="preserve"> - </w:t>
      </w:r>
      <w:r w:rsidRPr="00AF5716">
        <w:rPr>
          <w:lang w:eastAsia="cs-CZ"/>
        </w:rPr>
        <w:t xml:space="preserve">faktury) vystavené Prodávajícím se splatností </w:t>
      </w:r>
      <w:r w:rsidR="00AF5716" w:rsidRPr="00AF5716">
        <w:rPr>
          <w:lang w:eastAsia="cs-CZ"/>
        </w:rPr>
        <w:t>3</w:t>
      </w:r>
      <w:r w:rsidRPr="00AF5716">
        <w:rPr>
          <w:lang w:eastAsia="cs-CZ"/>
        </w:rPr>
        <w:t xml:space="preserve">0 kalendářních dnů od data doručení </w:t>
      </w:r>
      <w:r w:rsidR="00106B57" w:rsidRPr="00AF5716">
        <w:rPr>
          <w:lang w:eastAsia="cs-CZ"/>
        </w:rPr>
        <w:t>Výzvy k úhradě</w:t>
      </w:r>
      <w:r w:rsidRPr="00AF5716">
        <w:rPr>
          <w:lang w:eastAsia="cs-CZ"/>
        </w:rPr>
        <w:t xml:space="preserve"> Kupujícímu, a to převodním příkazem na účet Prodávajícího</w:t>
      </w:r>
      <w:r w:rsidRPr="00F4008F">
        <w:rPr>
          <w:lang w:eastAsia="cs-CZ"/>
        </w:rPr>
        <w:t>.</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lastRenderedPageBreak/>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FAC1EDA" w:rsidR="00454369" w:rsidRDefault="00F24489" w:rsidP="00F24489">
      <w:pPr>
        <w:pStyle w:val="Text1-1"/>
      </w:pPr>
      <w:r w:rsidRPr="00F97DBD">
        <w:t xml:space="preserve">Místo </w:t>
      </w:r>
      <w:r w:rsidR="00454369">
        <w:t xml:space="preserve">dodání je: </w:t>
      </w:r>
      <w:bookmarkStart w:id="0" w:name="_Hlk139267512"/>
      <w:r w:rsidR="008F4666" w:rsidRPr="00B55B1C">
        <w:rPr>
          <w:rFonts w:eastAsia="Times New Roman" w:cs="Times New Roman"/>
          <w:lang w:eastAsia="cs-CZ"/>
        </w:rPr>
        <w:t xml:space="preserve">provozovna prodávajícího umožňující expedici Předmětu koupě na železniční vozy </w:t>
      </w:r>
      <w:bookmarkEnd w:id="0"/>
      <w:r w:rsidR="008F4666" w:rsidRPr="00B55B1C">
        <w:rPr>
          <w:rFonts w:eastAsia="Times New Roman" w:cs="Times New Roman"/>
          <w:lang w:eastAsia="cs-CZ"/>
        </w:rPr>
        <w:t xml:space="preserve">na adrese: </w:t>
      </w:r>
      <w:r w:rsidR="008F4666" w:rsidRPr="00B55B1C">
        <w:rPr>
          <w:highlight w:val="yellow"/>
        </w:rPr>
        <w:fldChar w:fldCharType="begin">
          <w:ffData>
            <w:name w:val=""/>
            <w:enabled/>
            <w:calcOnExit w:val="0"/>
            <w:textInput>
              <w:default w:val="&quot;[VLOŽÍ PRODÁVAJÍCÍ]&quot;"/>
            </w:textInput>
          </w:ffData>
        </w:fldChar>
      </w:r>
      <w:r w:rsidR="008F4666" w:rsidRPr="00B55B1C">
        <w:rPr>
          <w:highlight w:val="yellow"/>
        </w:rPr>
        <w:instrText xml:space="preserve"> FORMTEXT </w:instrText>
      </w:r>
      <w:r w:rsidR="008F4666" w:rsidRPr="00B55B1C">
        <w:rPr>
          <w:highlight w:val="yellow"/>
        </w:rPr>
      </w:r>
      <w:r w:rsidR="008F4666" w:rsidRPr="00B55B1C">
        <w:rPr>
          <w:highlight w:val="yellow"/>
        </w:rPr>
        <w:fldChar w:fldCharType="separate"/>
      </w:r>
      <w:r w:rsidR="008F4666" w:rsidRPr="00B55B1C">
        <w:rPr>
          <w:noProof/>
          <w:highlight w:val="yellow"/>
        </w:rPr>
        <w:t>"[VLOŽÍ PRODÁVAJÍCÍ]"</w:t>
      </w:r>
      <w:r w:rsidR="008F4666" w:rsidRPr="00B55B1C">
        <w:rPr>
          <w:highlight w:val="yellow"/>
        </w:rPr>
        <w:fldChar w:fldCharType="end"/>
      </w:r>
      <w:r w:rsidR="008F4666" w:rsidRPr="00B55B1C">
        <w:rPr>
          <w:highlight w:val="yellow"/>
        </w:rPr>
        <w:t>.</w:t>
      </w:r>
    </w:p>
    <w:p w14:paraId="2AAB0962" w14:textId="407A28FB" w:rsidR="00F24489" w:rsidRDefault="00454369" w:rsidP="00F24489">
      <w:pPr>
        <w:pStyle w:val="Text1-1"/>
      </w:pPr>
      <w:r>
        <w:t xml:space="preserve">Předmět koupě bude dodán v termínu: nejpozději </w:t>
      </w:r>
      <w:r w:rsidRPr="00A545F6">
        <w:t xml:space="preserve">do </w:t>
      </w:r>
      <w:r w:rsidR="003A64B0" w:rsidRPr="00A545F6">
        <w:rPr>
          <w:b/>
          <w:bCs/>
        </w:rPr>
        <w:t>8. 8. 2025</w:t>
      </w:r>
      <w:r w:rsidRPr="00A545F6">
        <w:t>.</w:t>
      </w:r>
    </w:p>
    <w:p w14:paraId="355BFEBF" w14:textId="7330080E" w:rsidR="00454369" w:rsidRDefault="00454369" w:rsidP="00F24489">
      <w:pPr>
        <w:pStyle w:val="Text1-1"/>
      </w:pPr>
      <w:r>
        <w:rPr>
          <w:rFonts w:eastAsia="Times New Roman" w:cs="Times New Roman"/>
          <w:lang w:eastAsia="cs-CZ"/>
        </w:rPr>
        <w:t xml:space="preserve">Prodávající se zavazuje avizovat dodávku Předmětu koupě </w:t>
      </w:r>
      <w:r w:rsidRPr="008F4666">
        <w:rPr>
          <w:rFonts w:eastAsia="Times New Roman" w:cs="Times New Roman"/>
          <w:lang w:eastAsia="cs-CZ"/>
        </w:rPr>
        <w:t xml:space="preserve">nejpozději </w:t>
      </w:r>
      <w:r w:rsidR="008F4666" w:rsidRPr="008F4666">
        <w:rPr>
          <w:rFonts w:eastAsia="Times New Roman" w:cs="Times New Roman"/>
          <w:lang w:eastAsia="cs-CZ"/>
        </w:rPr>
        <w:t>5</w:t>
      </w:r>
      <w:r w:rsidRPr="008F4666">
        <w:rPr>
          <w:rFonts w:eastAsia="Times New Roman" w:cs="Times New Roman"/>
          <w:lang w:eastAsia="cs-CZ"/>
        </w:rPr>
        <w:t xml:space="preserve"> pracovní</w:t>
      </w:r>
      <w:r w:rsidR="008F4666" w:rsidRPr="008F4666">
        <w:rPr>
          <w:rFonts w:eastAsia="Times New Roman" w:cs="Times New Roman"/>
          <w:lang w:eastAsia="cs-CZ"/>
        </w:rPr>
        <w:t>ch</w:t>
      </w:r>
      <w:r w:rsidRPr="008F4666">
        <w:rPr>
          <w:rFonts w:eastAsia="Times New Roman" w:cs="Times New Roman"/>
          <w:lang w:eastAsia="cs-CZ"/>
        </w:rPr>
        <w:t xml:space="preserve"> dn</w:t>
      </w:r>
      <w:r w:rsidR="008F4666" w:rsidRPr="008F4666">
        <w:rPr>
          <w:rFonts w:eastAsia="Times New Roman" w:cs="Times New Roman"/>
          <w:lang w:eastAsia="cs-CZ"/>
        </w:rPr>
        <w:t>í</w:t>
      </w:r>
      <w:r w:rsidRPr="008F4666">
        <w:rPr>
          <w:rFonts w:eastAsia="Times New Roman" w:cs="Times New Roman"/>
          <w:lang w:eastAsia="cs-CZ"/>
        </w:rPr>
        <w:t xml:space="preserve"> před přesným termínem dodání telefonicky nebo e-mailem dle údajů uvedených u kontaktní osoby Kupujícího</w:t>
      </w:r>
      <w:r w:rsidR="00BA0181" w:rsidRPr="008F4666">
        <w:rPr>
          <w:rFonts w:eastAsia="Times New Roman" w:cs="Times New Roman"/>
          <w:lang w:eastAsia="cs-CZ"/>
        </w:rPr>
        <w:t xml:space="preserve">, uvedeného </w:t>
      </w:r>
      <w:r w:rsidRPr="008F4666">
        <w:rPr>
          <w:rFonts w:eastAsia="Times New Roman" w:cs="Times New Roman"/>
          <w:lang w:eastAsia="cs-CZ"/>
        </w:rPr>
        <w:t>v čl. 7, odst. 7.2 této Smlouvy.</w:t>
      </w:r>
      <w:r>
        <w:rPr>
          <w:rFonts w:eastAsia="Times New Roman" w:cs="Times New Roman"/>
          <w:lang w:eastAsia="cs-CZ"/>
        </w:rPr>
        <w:t xml:space="preserve"> </w:t>
      </w:r>
    </w:p>
    <w:p w14:paraId="38CF7383" w14:textId="22A371D8" w:rsidR="00F24489" w:rsidRPr="00A53FCB" w:rsidRDefault="00F34FAC" w:rsidP="00214C3E">
      <w:pPr>
        <w:pStyle w:val="Nadpis1-1"/>
      </w:pPr>
      <w:r>
        <w:t>přeprava předmětu koupě</w:t>
      </w:r>
    </w:p>
    <w:p w14:paraId="41B996A5" w14:textId="0B71ABC1" w:rsidR="00A53FCB" w:rsidRPr="008F4666" w:rsidRDefault="00BD4F41" w:rsidP="005511D6">
      <w:pPr>
        <w:pStyle w:val="Text1-1"/>
      </w:pPr>
      <w:r>
        <w:rPr>
          <w:rFonts w:eastAsia="Times New Roman" w:cs="Times New Roman"/>
          <w:lang w:eastAsia="cs-CZ"/>
        </w:rPr>
        <w:t>Přeprava Předmětu koupě s ohledem na místo dodání není předmětem této Smlouvy.</w:t>
      </w:r>
      <w:r w:rsidRPr="008F4666" w:rsidDel="00BD4F41">
        <w:t xml:space="preserve"> </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2ED57DED" w:rsidR="00A53FCB" w:rsidRPr="001511FA" w:rsidRDefault="00BD4F41" w:rsidP="00A53FCB">
      <w:pPr>
        <w:pStyle w:val="Text1-2"/>
      </w:pPr>
      <w:r w:rsidRPr="001511FA">
        <w:t>Předávací protokol (</w:t>
      </w:r>
      <w:r w:rsidR="00A53FCB" w:rsidRPr="001511FA">
        <w:t>Dodací list</w:t>
      </w:r>
      <w:r w:rsidRPr="001511FA">
        <w:t>).</w:t>
      </w:r>
    </w:p>
    <w:p w14:paraId="54FECE25" w14:textId="03CE0CC2" w:rsidR="00A53FCB" w:rsidRPr="001511FA" w:rsidRDefault="008F4666" w:rsidP="008F4666">
      <w:pPr>
        <w:pStyle w:val="Text1-2"/>
      </w:pPr>
      <w:r w:rsidRPr="001511FA">
        <w:t>Doklady o kvalitě dodávky dle příslušných TPD.</w:t>
      </w:r>
    </w:p>
    <w:p w14:paraId="3C33C691" w14:textId="2B241F7A" w:rsidR="00A53FCB" w:rsidRPr="00CF4C6C" w:rsidRDefault="00A53FCB" w:rsidP="00F34FAC">
      <w:pPr>
        <w:pStyle w:val="Nadpis1-1"/>
        <w:rPr>
          <w:b w:val="0"/>
          <w:bCs/>
        </w:rPr>
      </w:pPr>
      <w:r w:rsidRPr="00CF4C6C">
        <w:rPr>
          <w:bCs/>
        </w:rPr>
        <w:t>Záruka</w:t>
      </w:r>
    </w:p>
    <w:p w14:paraId="7BB37752" w14:textId="01602C9C" w:rsidR="00AF0065" w:rsidRPr="00CF4C6C" w:rsidRDefault="00A53FCB" w:rsidP="00B51C6F">
      <w:pPr>
        <w:pStyle w:val="Text1-1"/>
      </w:pPr>
      <w:r w:rsidRPr="001059E6">
        <w:t xml:space="preserve">Záruční doba činí </w:t>
      </w:r>
      <w:r w:rsidRPr="001059E6">
        <w:rPr>
          <w:b/>
          <w:bCs/>
        </w:rPr>
        <w:t>24</w:t>
      </w:r>
      <w:r w:rsidRPr="001059E6">
        <w:t xml:space="preserve"> měsíců</w:t>
      </w:r>
      <w:r w:rsidR="000B62AB">
        <w:t xml:space="preserve"> </w:t>
      </w:r>
      <w:r w:rsidR="000B62AB">
        <w:rPr>
          <w:rFonts w:eastAsia="Times New Roman" w:cs="Times New Roman"/>
          <w:lang w:eastAsia="cs-CZ"/>
        </w:rPr>
        <w:t>a</w:t>
      </w:r>
      <w:r w:rsidR="000B62AB" w:rsidRPr="0034753D">
        <w:rPr>
          <w:rFonts w:eastAsia="Times New Roman" w:cs="Times New Roman"/>
          <w:lang w:eastAsia="cs-CZ"/>
        </w:rPr>
        <w:t xml:space="preserve"> začíná plynout ode dne předání Předmětu koupě</w:t>
      </w:r>
      <w:r w:rsidR="00EE0EC4">
        <w:t xml:space="preserve">. </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7728BD56" w:rsidR="007C34D3" w:rsidRPr="004C0DA8"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sidRPr="00F252F7">
        <w:rPr>
          <w:rFonts w:eastAsia="Times New Roman" w:cs="Times New Roman"/>
          <w:lang w:eastAsia="cs-CZ"/>
        </w:rPr>
        <w:t xml:space="preserve">Kupujícího: </w:t>
      </w:r>
      <w:bookmarkStart w:id="1" w:name="_Hlk141698837"/>
      <w:r w:rsidRPr="00F252F7">
        <w:rPr>
          <w:rFonts w:eastAsia="Times New Roman" w:cs="Times New Roman"/>
          <w:lang w:eastAsia="cs-CZ"/>
        </w:rPr>
        <w:tab/>
      </w:r>
      <w:bookmarkEnd w:id="1"/>
      <w:r w:rsidR="009E2CF9" w:rsidRPr="004C0DA8">
        <w:t>Ing. Radim Toman</w:t>
      </w:r>
    </w:p>
    <w:p w14:paraId="32A6E452" w14:textId="7DB74B4D" w:rsidR="007C34D3" w:rsidRPr="004C0DA8" w:rsidRDefault="007C34D3" w:rsidP="007C34D3">
      <w:pPr>
        <w:spacing w:after="80" w:line="276" w:lineRule="auto"/>
        <w:ind w:left="1701" w:firstLine="709"/>
        <w:jc w:val="both"/>
        <w:rPr>
          <w:rFonts w:eastAsia="Times New Roman" w:cs="Times New Roman"/>
          <w:lang w:eastAsia="cs-CZ"/>
        </w:rPr>
      </w:pPr>
      <w:r w:rsidRPr="004C0DA8">
        <w:rPr>
          <w:rFonts w:eastAsia="Times New Roman" w:cs="Times New Roman"/>
          <w:lang w:eastAsia="cs-CZ"/>
        </w:rPr>
        <w:t xml:space="preserve">tel. </w:t>
      </w:r>
      <w:r w:rsidRPr="004C0DA8">
        <w:t>+420 </w:t>
      </w:r>
      <w:r w:rsidR="00F252F7" w:rsidRPr="004C0DA8">
        <w:t>727 954 313</w:t>
      </w:r>
      <w:r w:rsidRPr="004C0DA8">
        <w:rPr>
          <w:rFonts w:eastAsia="Times New Roman" w:cs="Times New Roman"/>
          <w:lang w:eastAsia="cs-CZ"/>
        </w:rPr>
        <w:t xml:space="preserve">, email: </w:t>
      </w:r>
      <w:hyperlink r:id="rId13" w:history="1">
        <w:r w:rsidR="00F252F7" w:rsidRPr="004C0DA8">
          <w:rPr>
            <w:rStyle w:val="Hypertextovodkaz"/>
            <w:rFonts w:eastAsia="Times New Roman" w:cs="Times New Roman"/>
            <w:noProof w:val="0"/>
            <w:lang w:eastAsia="cs-CZ"/>
          </w:rPr>
          <w:t>TomanR@spravazeleznic.cz</w:t>
        </w:r>
      </w:hyperlink>
      <w:r w:rsidR="004C0DA8">
        <w:t>;</w:t>
      </w:r>
      <w:r w:rsidR="00F252F7" w:rsidRPr="004C0DA8">
        <w:rPr>
          <w:rFonts w:eastAsia="Times New Roman" w:cs="Times New Roman"/>
          <w:lang w:eastAsia="cs-CZ"/>
        </w:rPr>
        <w:t xml:space="preserve"> </w:t>
      </w:r>
    </w:p>
    <w:p w14:paraId="64EB8A3D" w14:textId="0A4A9101" w:rsidR="004C0DA8" w:rsidRPr="004C0DA8" w:rsidRDefault="004C0DA8" w:rsidP="007C34D3">
      <w:pPr>
        <w:spacing w:after="80" w:line="276" w:lineRule="auto"/>
        <w:ind w:left="1701" w:firstLine="709"/>
        <w:jc w:val="both"/>
        <w:rPr>
          <w:rFonts w:eastAsia="Times New Roman" w:cs="Times New Roman"/>
          <w:lang w:eastAsia="cs-CZ"/>
        </w:rPr>
      </w:pPr>
      <w:r w:rsidRPr="004C0DA8">
        <w:rPr>
          <w:rFonts w:eastAsia="Times New Roman" w:cs="Times New Roman"/>
          <w:lang w:eastAsia="cs-CZ"/>
        </w:rPr>
        <w:t>Pavel Chudík</w:t>
      </w:r>
    </w:p>
    <w:p w14:paraId="2C854A01" w14:textId="4A51ECBD" w:rsidR="004C0DA8" w:rsidRDefault="004C0DA8" w:rsidP="004C0DA8">
      <w:pPr>
        <w:spacing w:after="120" w:line="276" w:lineRule="auto"/>
        <w:ind w:left="1701" w:firstLine="709"/>
        <w:jc w:val="both"/>
        <w:rPr>
          <w:rFonts w:eastAsia="Times New Roman" w:cs="Times New Roman"/>
          <w:lang w:eastAsia="cs-CZ"/>
        </w:rPr>
      </w:pPr>
      <w:r w:rsidRPr="004C0DA8">
        <w:rPr>
          <w:rFonts w:eastAsia="Times New Roman" w:cs="Times New Roman"/>
          <w:lang w:eastAsia="cs-CZ"/>
        </w:rPr>
        <w:t xml:space="preserve">tel. </w:t>
      </w:r>
      <w:r w:rsidRPr="004C0DA8">
        <w:t>+420 606 744 632</w:t>
      </w:r>
      <w:r w:rsidRPr="004C0DA8">
        <w:rPr>
          <w:rFonts w:eastAsia="Times New Roman" w:cs="Times New Roman"/>
          <w:lang w:eastAsia="cs-CZ"/>
        </w:rPr>
        <w:t xml:space="preserve">, email: </w:t>
      </w:r>
      <w:hyperlink r:id="rId14" w:history="1">
        <w:r w:rsidRPr="004C0DA8">
          <w:rPr>
            <w:rStyle w:val="Hypertextovodkaz"/>
            <w:noProof w:val="0"/>
          </w:rPr>
          <w:t>Chudik@spravazeleznic.cz</w:t>
        </w:r>
      </w:hyperlink>
      <w: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lastRenderedPageBreak/>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7CD664F" w14:textId="77777777" w:rsidR="00BD4F41" w:rsidRPr="00BD4F41" w:rsidRDefault="00F252F7" w:rsidP="00F252F7">
      <w:pPr>
        <w:pStyle w:val="Text1-1"/>
        <w:rPr>
          <w:rFonts w:eastAsia="Times New Roman" w:cs="Times New Roman"/>
          <w:lang w:eastAsia="cs-CZ"/>
        </w:rPr>
      </w:pPr>
      <w:r>
        <w:rPr>
          <w:lang w:eastAsia="cs-CZ"/>
        </w:rPr>
        <w:t>Neobsazeno.</w:t>
      </w:r>
    </w:p>
    <w:p w14:paraId="3AE846AC" w14:textId="348816FF" w:rsidR="00F34FAC" w:rsidRPr="00F4008F" w:rsidRDefault="001511FA" w:rsidP="00F252F7">
      <w:pPr>
        <w:pStyle w:val="Text1-1"/>
        <w:rPr>
          <w:rFonts w:eastAsia="Times New Roman" w:cs="Times New Roman"/>
          <w:lang w:eastAsia="cs-CZ"/>
        </w:rPr>
      </w:pPr>
      <w:r>
        <w:rPr>
          <w:lang w:eastAsia="cs-CZ"/>
        </w:rPr>
        <w:t xml:space="preserve">Prodávající se zavazuje </w:t>
      </w:r>
      <w:r w:rsidRPr="001511FA">
        <w:rPr>
          <w:lang w:eastAsia="cs-CZ"/>
        </w:rPr>
        <w:t>umožn</w:t>
      </w:r>
      <w:r>
        <w:rPr>
          <w:lang w:eastAsia="cs-CZ"/>
        </w:rPr>
        <w:t>it</w:t>
      </w:r>
      <w:r w:rsidRPr="001511FA">
        <w:rPr>
          <w:lang w:eastAsia="cs-CZ"/>
        </w:rPr>
        <w:t xml:space="preserve"> zaměstnancům</w:t>
      </w:r>
      <w:r>
        <w:rPr>
          <w:lang w:eastAsia="cs-CZ"/>
        </w:rPr>
        <w:t xml:space="preserve"> Kupujícího (</w:t>
      </w:r>
      <w:r w:rsidRPr="001511FA">
        <w:rPr>
          <w:lang w:eastAsia="cs-CZ"/>
        </w:rPr>
        <w:t xml:space="preserve">organizační jednotky </w:t>
      </w:r>
      <w:r>
        <w:rPr>
          <w:lang w:eastAsia="cs-CZ"/>
        </w:rPr>
        <w:t>Kupujícího</w:t>
      </w:r>
      <w:r w:rsidRPr="001511FA">
        <w:rPr>
          <w:lang w:eastAsia="cs-CZ"/>
        </w:rPr>
        <w:t>, Centra techniky a diagnostiky, dále jen „CTD“</w:t>
      </w:r>
      <w:r>
        <w:rPr>
          <w:lang w:eastAsia="cs-CZ"/>
        </w:rPr>
        <w:t xml:space="preserve">) </w:t>
      </w:r>
      <w:r w:rsidRPr="001511FA">
        <w:rPr>
          <w:lang w:eastAsia="cs-CZ"/>
        </w:rPr>
        <w:t xml:space="preserve">vlastní ověření kvality materiálu dle příslušných TPD. </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F252F7">
        <w:t>Kupující</w:t>
      </w:r>
      <w:r w:rsidRPr="00F252F7">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2"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2"/>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w:t>
      </w:r>
      <w:r>
        <w:lastRenderedPageBreak/>
        <w:t xml:space="preserve">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3"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3"/>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4"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4"/>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5" w:name="Text18"/>
      <w:r w:rsidR="00FE6762">
        <w:instrText xml:space="preserve"> FORMTEXT </w:instrText>
      </w:r>
      <w:r w:rsidR="00FE6762">
        <w:fldChar w:fldCharType="separate"/>
      </w:r>
      <w:r w:rsidR="00FE6762">
        <w:rPr>
          <w:noProof/>
        </w:rPr>
        <w:t>"[VLOŽÍ PRODÁVAJÍCÍ]"</w:t>
      </w:r>
      <w:r w:rsidR="00FE6762">
        <w:fldChar w:fldCharType="end"/>
      </w:r>
      <w:bookmarkEnd w:id="5"/>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7"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7E2DE6AE" w14:textId="7F8BA447" w:rsidR="00214C3E" w:rsidRPr="00F97DBD" w:rsidRDefault="003A516A" w:rsidP="001E44D1">
            <w:pPr>
              <w:pStyle w:val="Textbezslovn"/>
              <w:ind w:hanging="136"/>
            </w:pPr>
            <w:r w:rsidRPr="001059E6">
              <w:t>neobsazeno</w:t>
            </w:r>
          </w:p>
        </w:tc>
      </w:tr>
      <w:bookmarkStart w:id="8" w:name="ListAnnex04"/>
      <w:tr w:rsidR="00214C3E" w:rsidRPr="00BD4F41" w14:paraId="0AAD41A9" w14:textId="77777777" w:rsidTr="009032FF">
        <w:trPr>
          <w:jc w:val="center"/>
        </w:trPr>
        <w:tc>
          <w:tcPr>
            <w:tcW w:w="2031" w:type="pct"/>
          </w:tcPr>
          <w:p w14:paraId="28E55E32" w14:textId="0BDDD0D2" w:rsidR="00214C3E" w:rsidRPr="00B25FDE" w:rsidRDefault="00214C3E" w:rsidP="00214C3E">
            <w:pPr>
              <w:pStyle w:val="Textbezslovn"/>
            </w:pPr>
            <w:r w:rsidRPr="00B25FDE">
              <w:fldChar w:fldCharType="begin"/>
            </w:r>
            <w:r w:rsidRPr="00B25FDE">
              <w:instrText xml:space="preserve"> HYPERLINK  \l "Annex04" </w:instrText>
            </w:r>
            <w:r w:rsidRPr="00B25FDE">
              <w:fldChar w:fldCharType="separate"/>
            </w:r>
            <w:r w:rsidRPr="00B25FDE">
              <w:rPr>
                <w:rStyle w:val="Hypertextovodkaz"/>
                <w:rFonts w:cs="Calibri"/>
                <w:color w:val="auto"/>
              </w:rPr>
              <w:t xml:space="preserve">Příloha č. </w:t>
            </w:r>
            <w:r w:rsidR="001E44D1" w:rsidRPr="00B25FDE">
              <w:rPr>
                <w:rStyle w:val="Hypertextovodkaz"/>
                <w:rFonts w:cs="Calibri"/>
                <w:color w:val="auto"/>
              </w:rPr>
              <w:t>3</w:t>
            </w:r>
            <w:bookmarkEnd w:id="8"/>
            <w:r w:rsidRPr="00B25FDE">
              <w:fldChar w:fldCharType="end"/>
            </w:r>
            <w:r w:rsidRPr="00B25FDE">
              <w:t>:</w:t>
            </w:r>
          </w:p>
        </w:tc>
        <w:tc>
          <w:tcPr>
            <w:tcW w:w="2969" w:type="pct"/>
          </w:tcPr>
          <w:p w14:paraId="025B7BE9" w14:textId="738D061A" w:rsidR="00214C3E" w:rsidRPr="00BD4F41" w:rsidRDefault="00214C3E" w:rsidP="000D2628">
            <w:pPr>
              <w:pStyle w:val="Textbezslovn"/>
              <w:ind w:hanging="136"/>
              <w:rPr>
                <w:highlight w:val="red"/>
              </w:rPr>
            </w:pPr>
            <w:r w:rsidRPr="001059E6">
              <w:t xml:space="preserve">Rozpis Ceny </w:t>
            </w:r>
            <w:r w:rsidR="00AF0065" w:rsidRPr="001059E6">
              <w:t>dodávky</w:t>
            </w:r>
            <w:r w:rsidR="00B25FDE" w:rsidRPr="001059E6">
              <w:t xml:space="preserve"> – technická specifikace</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9" w:name="ListAnnex05"/>
      <w:tr w:rsidR="001E44D1" w:rsidRPr="00F97DBD" w14:paraId="7F332280" w14:textId="77777777" w:rsidTr="009032FF">
        <w:trPr>
          <w:jc w:val="center"/>
        </w:trPr>
        <w:tc>
          <w:tcPr>
            <w:tcW w:w="2031" w:type="pct"/>
          </w:tcPr>
          <w:p w14:paraId="33BCA3B9" w14:textId="77777777" w:rsidR="001E44D1" w:rsidRPr="003A516A" w:rsidRDefault="001E44D1" w:rsidP="001E44D1">
            <w:pPr>
              <w:pStyle w:val="Textbezslovn"/>
            </w:pPr>
            <w:r w:rsidRPr="003A516A">
              <w:fldChar w:fldCharType="begin"/>
            </w:r>
            <w:r w:rsidRPr="003A516A">
              <w:instrText xml:space="preserve"> HYPERLINK  \l "Annex05" </w:instrText>
            </w:r>
            <w:r w:rsidRPr="003A516A">
              <w:fldChar w:fldCharType="separate"/>
            </w:r>
            <w:r w:rsidRPr="003A516A">
              <w:rPr>
                <w:rStyle w:val="Hypertextovodkaz"/>
                <w:rFonts w:cs="Calibri"/>
                <w:color w:val="auto"/>
              </w:rPr>
              <w:t>Příloha č. 5</w:t>
            </w:r>
            <w:bookmarkEnd w:id="9"/>
            <w:r w:rsidRPr="003A516A">
              <w:fldChar w:fldCharType="end"/>
            </w:r>
            <w:r w:rsidRPr="003A516A">
              <w:t>:</w:t>
            </w:r>
          </w:p>
        </w:tc>
        <w:tc>
          <w:tcPr>
            <w:tcW w:w="2969" w:type="pct"/>
          </w:tcPr>
          <w:p w14:paraId="66E1CAEF" w14:textId="2B2A2830" w:rsidR="001E44D1" w:rsidRPr="003A516A" w:rsidRDefault="001E44D1" w:rsidP="001E44D1">
            <w:pPr>
              <w:pStyle w:val="Textbezslovn"/>
              <w:ind w:hanging="136"/>
            </w:pPr>
            <w:r w:rsidRPr="001059E6">
              <w:t>neobsazeno</w:t>
            </w:r>
          </w:p>
        </w:tc>
      </w:tr>
      <w:bookmarkStart w:id="10"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even" r:id="rId16"/>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1"/>
          <w:headerReference w:type="default" r:id="rId22"/>
          <w:footerReference w:type="default" r:id="rId23"/>
          <w:headerReference w:type="first" r:id="rId24"/>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1" w:name="_Hlk160560034"/>
      <w:r>
        <w:lastRenderedPageBreak/>
        <w:t>Příloha č. 3</w:t>
      </w:r>
    </w:p>
    <w:p w14:paraId="116C8A81" w14:textId="32EE2C36"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2" w:name="_Hlk160559947"/>
      <w:r w:rsidRPr="001059E6">
        <w:rPr>
          <w:b/>
          <w:bCs/>
          <w:sz w:val="20"/>
          <w:szCs w:val="20"/>
        </w:rPr>
        <w:t xml:space="preserve">Rozpis ceny </w:t>
      </w:r>
      <w:r w:rsidR="00AF0065" w:rsidRPr="001059E6">
        <w:rPr>
          <w:b/>
          <w:bCs/>
          <w:sz w:val="20"/>
          <w:szCs w:val="20"/>
        </w:rPr>
        <w:t>dodávky</w:t>
      </w:r>
      <w:r w:rsidR="004430B4" w:rsidRPr="001059E6">
        <w:rPr>
          <w:b/>
          <w:bCs/>
          <w:sz w:val="20"/>
          <w:szCs w:val="20"/>
        </w:rPr>
        <w:t xml:space="preserve"> – technická specifikace</w:t>
      </w:r>
    </w:p>
    <w:p w14:paraId="0C0A1FDA" w14:textId="21E00AFE"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007473B3">
        <w:rPr>
          <w:rFonts w:asciiTheme="minorHAnsi" w:hAnsiTheme="minorHAnsi"/>
          <w:b w:val="0"/>
          <w:bCs w:val="0"/>
          <w:sz w:val="18"/>
          <w:szCs w:val="18"/>
          <w:highlight w:val="lightGray"/>
        </w:rPr>
        <w:t xml:space="preserve">– technická specifikace </w:t>
      </w:r>
      <w:r w:rsidRPr="00AF0065">
        <w:rPr>
          <w:rFonts w:asciiTheme="minorHAnsi" w:hAnsiTheme="minorHAnsi"/>
          <w:b w:val="0"/>
          <w:bCs w:val="0"/>
          <w:sz w:val="18"/>
          <w:szCs w:val="18"/>
          <w:highlight w:val="lightGray"/>
        </w:rPr>
        <w:t xml:space="preserve">předložený v nabídce vybraného dodavatele </w:t>
      </w:r>
      <w:bookmarkStart w:id="13"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 xml:space="preserve">součást vyplněné Přílohy č. </w:t>
      </w:r>
      <w:r w:rsidR="004430B4">
        <w:rPr>
          <w:rFonts w:asciiTheme="minorHAnsi" w:hAnsiTheme="minorHAnsi"/>
          <w:b w:val="0"/>
          <w:bCs w:val="0"/>
          <w:sz w:val="18"/>
          <w:szCs w:val="18"/>
          <w:highlight w:val="lightGray"/>
        </w:rPr>
        <w:t>1</w:t>
      </w:r>
      <w:r w:rsidR="00AF0065" w:rsidRPr="00AF0065">
        <w:rPr>
          <w:rFonts w:asciiTheme="minorHAnsi" w:hAnsiTheme="minorHAnsi"/>
          <w:b w:val="0"/>
          <w:bCs w:val="0"/>
          <w:sz w:val="18"/>
          <w:szCs w:val="18"/>
          <w:highlight w:val="lightGray"/>
        </w:rPr>
        <w:t xml:space="preserve"> Dílu 3 Zadávací dokumentace</w:t>
      </w:r>
      <w:r w:rsidRPr="00AF0065">
        <w:rPr>
          <w:rFonts w:asciiTheme="minorHAnsi" w:hAnsiTheme="minorHAnsi"/>
          <w:b w:val="0"/>
          <w:bCs w:val="0"/>
          <w:sz w:val="18"/>
          <w:szCs w:val="18"/>
          <w:highlight w:val="lightGray"/>
        </w:rPr>
        <w:t>.</w:t>
      </w:r>
      <w:bookmarkEnd w:id="13"/>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1"/>
      <w:bookmarkEnd w:id="12"/>
    </w:p>
    <w:p w14:paraId="19687605" w14:textId="77777777" w:rsidR="001E44D1" w:rsidRPr="001E44D1" w:rsidRDefault="001E44D1" w:rsidP="001E44D1">
      <w:pPr>
        <w:rPr>
          <w:highlight w:val="green"/>
        </w:rPr>
        <w:sectPr w:rsidR="001E44D1" w:rsidRPr="001E44D1" w:rsidSect="001E44D1">
          <w:headerReference w:type="even" r:id="rId25"/>
          <w:headerReference w:type="default" r:id="rId26"/>
          <w:footerReference w:type="default" r:id="rId27"/>
          <w:headerReference w:type="first" r:id="rId28"/>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29"/>
          <w:headerReference w:type="default" r:id="rId30"/>
          <w:footerReference w:type="default" r:id="rId31"/>
          <w:headerReference w:type="first" r:id="rId32"/>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3"/>
      <w:headerReference w:type="default" r:id="rId34"/>
      <w:footerReference w:type="default" r:id="rId35"/>
      <w:headerReference w:type="firs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C6ACD4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59E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B24F697" w:rsidR="00285E8B" w:rsidRPr="00E7415D" w:rsidRDefault="00285E8B" w:rsidP="00A15E97">
          <w:pPr>
            <w:pStyle w:val="Zpat0"/>
            <w:rPr>
              <w:b/>
            </w:rPr>
          </w:pPr>
          <w:r>
            <w:t>VZ 635</w:t>
          </w:r>
          <w:r w:rsidR="00AF5716">
            <w:t>25103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3E13B4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59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0AC3AD35" w:rsidR="00285E8B" w:rsidRDefault="001E44D1" w:rsidP="001E44D1">
          <w:pPr>
            <w:pStyle w:val="Zpat0"/>
          </w:pPr>
          <w:r>
            <w:t>VS 635</w:t>
          </w:r>
          <w:r w:rsidR="00224DDC">
            <w:t>25103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6AEEE83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59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35126653" w:rsidR="00285E8B" w:rsidRDefault="001E44D1" w:rsidP="001E44D1">
          <w:pPr>
            <w:pStyle w:val="Zpat0"/>
          </w:pPr>
          <w:r>
            <w:t>VS 635</w:t>
          </w:r>
          <w:r w:rsidR="00224DDC">
            <w:t>25103</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E2C80F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59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5A6883DF" w:rsidR="00285E8B" w:rsidRDefault="001E44D1" w:rsidP="001E44D1">
          <w:pPr>
            <w:pStyle w:val="Zpat0"/>
          </w:pPr>
          <w:r>
            <w:t>VS 635</w:t>
          </w:r>
          <w:r w:rsidR="00224DDC">
            <w:t>25103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86B1DC0"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59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163AEB71" w:rsidR="001E44D1" w:rsidRDefault="001E44D1" w:rsidP="001E44D1">
          <w:pPr>
            <w:pStyle w:val="Zpat0"/>
          </w:pPr>
          <w:r>
            <w:t>VS 635</w:t>
          </w:r>
          <w:r w:rsidR="00224DDC">
            <w:t>25103</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1171" w14:textId="36535B8C" w:rsidR="00CC1854" w:rsidRDefault="00CC1854">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9FB4B" w14:textId="76CF9B24" w:rsidR="00CC1854" w:rsidRDefault="00CC185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397B" w14:textId="61182851" w:rsidR="00CC1854" w:rsidRDefault="00CC1854">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8E749" w14:textId="677DD318" w:rsidR="00CC1854" w:rsidRDefault="00CC1854">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944ED" w14:textId="5C8EA5DC" w:rsidR="00CC1854" w:rsidRDefault="00CC1854">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77CE" w14:textId="7526621B" w:rsidR="00CC1854" w:rsidRDefault="00CC1854">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5FDE4" w14:textId="7815BDFC" w:rsidR="00CC1854" w:rsidRDefault="00CC18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0FC29178"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57C3DB58"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476FB" w14:textId="3F9F27BA" w:rsidR="00CC1854" w:rsidRDefault="00CC185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34CD360C"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DD337" w14:textId="34E0F2BE" w:rsidR="00CC1854" w:rsidRDefault="00CC185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7F088" w14:textId="127530E1" w:rsidR="00CC1854" w:rsidRDefault="00CC1854">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1E0F1" w14:textId="5E342B7D" w:rsidR="00CC1854" w:rsidRDefault="00CC185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715C3" w14:textId="157FAD9D" w:rsidR="00CC1854" w:rsidRDefault="00CC18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B62AB"/>
    <w:rsid w:val="000C41F2"/>
    <w:rsid w:val="000D22C4"/>
    <w:rsid w:val="000D2628"/>
    <w:rsid w:val="000D27D1"/>
    <w:rsid w:val="000E1A7F"/>
    <w:rsid w:val="000F59DA"/>
    <w:rsid w:val="0010127F"/>
    <w:rsid w:val="00102D47"/>
    <w:rsid w:val="001059E6"/>
    <w:rsid w:val="00106B57"/>
    <w:rsid w:val="00112864"/>
    <w:rsid w:val="00114472"/>
    <w:rsid w:val="00114988"/>
    <w:rsid w:val="00115069"/>
    <w:rsid w:val="001150F2"/>
    <w:rsid w:val="001234EA"/>
    <w:rsid w:val="00143EC0"/>
    <w:rsid w:val="0014748A"/>
    <w:rsid w:val="001511FA"/>
    <w:rsid w:val="00161C14"/>
    <w:rsid w:val="001656A2"/>
    <w:rsid w:val="00165977"/>
    <w:rsid w:val="00170EC5"/>
    <w:rsid w:val="001747C1"/>
    <w:rsid w:val="00177D6B"/>
    <w:rsid w:val="001913F8"/>
    <w:rsid w:val="00191F90"/>
    <w:rsid w:val="001A4E40"/>
    <w:rsid w:val="001B4E74"/>
    <w:rsid w:val="001B4FE5"/>
    <w:rsid w:val="001C2F27"/>
    <w:rsid w:val="001C3314"/>
    <w:rsid w:val="001C645F"/>
    <w:rsid w:val="001E44D1"/>
    <w:rsid w:val="001E678E"/>
    <w:rsid w:val="001F2A3C"/>
    <w:rsid w:val="002038D5"/>
    <w:rsid w:val="002071BB"/>
    <w:rsid w:val="00207854"/>
    <w:rsid w:val="00207DF5"/>
    <w:rsid w:val="00214C3E"/>
    <w:rsid w:val="00224DDC"/>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5E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95CD6"/>
    <w:rsid w:val="003A197F"/>
    <w:rsid w:val="003A407B"/>
    <w:rsid w:val="003A516A"/>
    <w:rsid w:val="003A64B0"/>
    <w:rsid w:val="003B065F"/>
    <w:rsid w:val="003B5A9F"/>
    <w:rsid w:val="003C33F2"/>
    <w:rsid w:val="003D4C45"/>
    <w:rsid w:val="003D756E"/>
    <w:rsid w:val="003E420D"/>
    <w:rsid w:val="003E4C13"/>
    <w:rsid w:val="003F391C"/>
    <w:rsid w:val="004078F3"/>
    <w:rsid w:val="004130EE"/>
    <w:rsid w:val="00427794"/>
    <w:rsid w:val="004430B4"/>
    <w:rsid w:val="00450F07"/>
    <w:rsid w:val="00453CD3"/>
    <w:rsid w:val="00454369"/>
    <w:rsid w:val="00456748"/>
    <w:rsid w:val="0046002F"/>
    <w:rsid w:val="00460660"/>
    <w:rsid w:val="00463561"/>
    <w:rsid w:val="00464BA9"/>
    <w:rsid w:val="00483969"/>
    <w:rsid w:val="00485CE8"/>
    <w:rsid w:val="00486107"/>
    <w:rsid w:val="004904BE"/>
    <w:rsid w:val="00491827"/>
    <w:rsid w:val="004C0DA8"/>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161"/>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E7F84"/>
    <w:rsid w:val="007068AA"/>
    <w:rsid w:val="00710723"/>
    <w:rsid w:val="007145F3"/>
    <w:rsid w:val="007155D6"/>
    <w:rsid w:val="007159AB"/>
    <w:rsid w:val="00723ED1"/>
    <w:rsid w:val="00726F62"/>
    <w:rsid w:val="0073520E"/>
    <w:rsid w:val="00735AFB"/>
    <w:rsid w:val="00736798"/>
    <w:rsid w:val="00740AF5"/>
    <w:rsid w:val="00743525"/>
    <w:rsid w:val="00744076"/>
    <w:rsid w:val="007473B3"/>
    <w:rsid w:val="00752C05"/>
    <w:rsid w:val="007541A2"/>
    <w:rsid w:val="00755818"/>
    <w:rsid w:val="007616C2"/>
    <w:rsid w:val="0076286B"/>
    <w:rsid w:val="007659FC"/>
    <w:rsid w:val="00765B07"/>
    <w:rsid w:val="00766846"/>
    <w:rsid w:val="0077673A"/>
    <w:rsid w:val="00776F1E"/>
    <w:rsid w:val="007846E1"/>
    <w:rsid w:val="007847D6"/>
    <w:rsid w:val="00784C56"/>
    <w:rsid w:val="00787E46"/>
    <w:rsid w:val="00794656"/>
    <w:rsid w:val="00795067"/>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76626"/>
    <w:rsid w:val="00884F59"/>
    <w:rsid w:val="008A3568"/>
    <w:rsid w:val="008A779C"/>
    <w:rsid w:val="008B782E"/>
    <w:rsid w:val="008C50F3"/>
    <w:rsid w:val="008C7EFE"/>
    <w:rsid w:val="008D03B9"/>
    <w:rsid w:val="008D063C"/>
    <w:rsid w:val="008D30C7"/>
    <w:rsid w:val="008E3C99"/>
    <w:rsid w:val="008F18D6"/>
    <w:rsid w:val="008F2C9B"/>
    <w:rsid w:val="008F4666"/>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2CF9"/>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45F6"/>
    <w:rsid w:val="00A56CA2"/>
    <w:rsid w:val="00A57266"/>
    <w:rsid w:val="00A57482"/>
    <w:rsid w:val="00A6177B"/>
    <w:rsid w:val="00A66136"/>
    <w:rsid w:val="00A67747"/>
    <w:rsid w:val="00A71189"/>
    <w:rsid w:val="00A7142B"/>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0B70"/>
    <w:rsid w:val="00AE696E"/>
    <w:rsid w:val="00AF0065"/>
    <w:rsid w:val="00AF2741"/>
    <w:rsid w:val="00AF5716"/>
    <w:rsid w:val="00AF57C0"/>
    <w:rsid w:val="00B008D5"/>
    <w:rsid w:val="00B02F73"/>
    <w:rsid w:val="00B05B31"/>
    <w:rsid w:val="00B0619F"/>
    <w:rsid w:val="00B13A26"/>
    <w:rsid w:val="00B15D0D"/>
    <w:rsid w:val="00B22106"/>
    <w:rsid w:val="00B2453C"/>
    <w:rsid w:val="00B25FDE"/>
    <w:rsid w:val="00B26EBE"/>
    <w:rsid w:val="00B309E3"/>
    <w:rsid w:val="00B35084"/>
    <w:rsid w:val="00B42F40"/>
    <w:rsid w:val="00B43389"/>
    <w:rsid w:val="00B4650A"/>
    <w:rsid w:val="00B51C6F"/>
    <w:rsid w:val="00B5431A"/>
    <w:rsid w:val="00B70CD6"/>
    <w:rsid w:val="00B75EE1"/>
    <w:rsid w:val="00B77481"/>
    <w:rsid w:val="00B84ECC"/>
    <w:rsid w:val="00B8518B"/>
    <w:rsid w:val="00B955DF"/>
    <w:rsid w:val="00B97CC3"/>
    <w:rsid w:val="00BA0181"/>
    <w:rsid w:val="00BC06C4"/>
    <w:rsid w:val="00BD4F41"/>
    <w:rsid w:val="00BD7E91"/>
    <w:rsid w:val="00BD7F0D"/>
    <w:rsid w:val="00C01A27"/>
    <w:rsid w:val="00C02D0A"/>
    <w:rsid w:val="00C03A6E"/>
    <w:rsid w:val="00C1242D"/>
    <w:rsid w:val="00C226C0"/>
    <w:rsid w:val="00C2490D"/>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1854"/>
    <w:rsid w:val="00CC7C8F"/>
    <w:rsid w:val="00CD1FC4"/>
    <w:rsid w:val="00CF4C6C"/>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5319"/>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E0EC4"/>
    <w:rsid w:val="00F016C7"/>
    <w:rsid w:val="00F12DEC"/>
    <w:rsid w:val="00F1715C"/>
    <w:rsid w:val="00F2090B"/>
    <w:rsid w:val="00F24489"/>
    <w:rsid w:val="00F252F7"/>
    <w:rsid w:val="00F25F4A"/>
    <w:rsid w:val="00F310F8"/>
    <w:rsid w:val="00F34FAC"/>
    <w:rsid w:val="00F35939"/>
    <w:rsid w:val="00F35D04"/>
    <w:rsid w:val="00F422D3"/>
    <w:rsid w:val="00F45607"/>
    <w:rsid w:val="00F4722B"/>
    <w:rsid w:val="00F54432"/>
    <w:rsid w:val="00F634BF"/>
    <w:rsid w:val="00F659EB"/>
    <w:rsid w:val="00F70851"/>
    <w:rsid w:val="00F7430B"/>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nR@spravazeleznic.cz" TargetMode="External"/><Relationship Id="rId18" Type="http://schemas.openxmlformats.org/officeDocument/2006/relationships/footer" Target="footer1.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header" Target="header9.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udik@spravazeleznic.cz"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1.xml"/><Relationship Id="rId35"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12</Pages>
  <Words>3400</Words>
  <Characters>20065</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2025-06-04T06:32:00Z</dcterms:created>
  <dcterms:modified xsi:type="dcterms:W3CDTF">2025-06-04T06:32:00Z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y fmtid="{D5CDD505-2E9C-101B-9397-08002B2CF9AE}" pid="4" name="ClassificationContentMarkingHeaderShapeIds">
    <vt:lpwstr>35c7dc61,14cbad9a,4a1450c1,18d8e762,41dde9e5,378d4d9c</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